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9C7" w:rsidRPr="003D4ED2" w:rsidRDefault="00AE79C7" w:rsidP="00AE79C7">
      <w:pPr>
        <w:topLinePunct/>
        <w:adjustRightInd w:val="0"/>
        <w:snapToGrid w:val="0"/>
        <w:spacing w:line="360" w:lineRule="auto"/>
        <w:rPr>
          <w:rFonts w:ascii="Times New Roman" w:eastAsia="黑体" w:hAnsi="Times New Roman" w:cs="Times New Roman"/>
          <w:sz w:val="32"/>
          <w:szCs w:val="32"/>
        </w:rPr>
      </w:pPr>
      <w:r w:rsidRPr="003D4ED2"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:rsidR="00AE79C7" w:rsidRPr="003D4ED2" w:rsidRDefault="00AE79C7" w:rsidP="00AE79C7">
      <w:pPr>
        <w:topLinePunct/>
        <w:adjustRightInd w:val="0"/>
        <w:snapToGrid w:val="0"/>
        <w:jc w:val="center"/>
        <w:rPr>
          <w:rFonts w:ascii="Times New Roman" w:eastAsia="仿宋_GB2312" w:hAnsi="Times New Roman" w:cs="Times New Roman"/>
          <w:sz w:val="24"/>
          <w:szCs w:val="32"/>
        </w:rPr>
      </w:pPr>
    </w:p>
    <w:p w:rsidR="00AE79C7" w:rsidRPr="003D4ED2" w:rsidRDefault="00AE79C7" w:rsidP="00AE79C7">
      <w:pPr>
        <w:topLinePunct/>
        <w:adjustRightInd w:val="0"/>
        <w:snapToGrid w:val="0"/>
        <w:spacing w:line="300" w:lineRule="auto"/>
        <w:jc w:val="center"/>
        <w:rPr>
          <w:rFonts w:ascii="宋体" w:eastAsia="宋体" w:hAnsi="宋体" w:cs="Times New Roman"/>
          <w:b/>
          <w:bCs/>
          <w:sz w:val="36"/>
          <w:szCs w:val="32"/>
        </w:rPr>
      </w:pPr>
      <w:r w:rsidRPr="003D4ED2">
        <w:rPr>
          <w:rFonts w:ascii="宋体" w:eastAsia="宋体" w:hAnsi="宋体" w:cs="Times New Roman" w:hint="eastAsia"/>
          <w:b/>
          <w:bCs/>
          <w:sz w:val="36"/>
          <w:szCs w:val="32"/>
        </w:rPr>
        <w:t>重点研发任务建议填报信息表</w:t>
      </w:r>
    </w:p>
    <w:p w:rsidR="00AE79C7" w:rsidRPr="003D4ED2" w:rsidRDefault="00AE79C7" w:rsidP="00AE79C7">
      <w:pPr>
        <w:topLinePunct/>
        <w:adjustRightInd w:val="0"/>
        <w:snapToGrid w:val="0"/>
        <w:spacing w:line="300" w:lineRule="auto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/>
      </w:tblPr>
      <w:tblGrid>
        <w:gridCol w:w="1495"/>
        <w:gridCol w:w="3352"/>
        <w:gridCol w:w="3656"/>
      </w:tblGrid>
      <w:tr w:rsidR="00AE79C7" w:rsidRPr="003D4ED2" w:rsidTr="003231C7">
        <w:trPr>
          <w:cantSplit/>
          <w:trHeight w:val="850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重点研发任务建议名称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  <w:tc>
          <w:tcPr>
            <w:tcW w:w="365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AE79C7" w:rsidRPr="003D4ED2" w:rsidTr="003231C7">
        <w:trPr>
          <w:cantSplit/>
          <w:trHeight w:val="850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领域特征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（可多选）</w:t>
            </w:r>
          </w:p>
        </w:tc>
        <w:tc>
          <w:tcPr>
            <w:tcW w:w="3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仿宋_GB2312" w:eastAsia="仿宋_GB2312" w:hAnsi="仿宋_GB2312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信息与空间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人口与健康（生物医药）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材料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制造业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能源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资源环境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  <w:u w:val="single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海洋</w:t>
            </w:r>
          </w:p>
        </w:tc>
        <w:tc>
          <w:tcPr>
            <w:tcW w:w="3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农业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  <w:u w:val="single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交通运输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  <w:u w:val="single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城镇化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  <w:u w:val="single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现代服务业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  <w:u w:val="single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公共安全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  <w:u w:val="single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其他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AE79C7" w:rsidRPr="003D4ED2" w:rsidTr="003231C7">
        <w:trPr>
          <w:cantSplit/>
          <w:trHeight w:val="850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研发阶段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（可多选）</w:t>
            </w:r>
          </w:p>
        </w:tc>
        <w:tc>
          <w:tcPr>
            <w:tcW w:w="7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基础前沿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重大共性关键技术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应用示范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全链条创新设计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其他</w:t>
            </w:r>
          </w:p>
        </w:tc>
      </w:tr>
      <w:tr w:rsidR="00AE79C7" w:rsidRPr="003D4ED2" w:rsidTr="003231C7">
        <w:trPr>
          <w:cantSplit/>
          <w:trHeight w:val="850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国际合作</w:t>
            </w:r>
          </w:p>
        </w:tc>
        <w:tc>
          <w:tcPr>
            <w:tcW w:w="7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拟开展（国别：）</w:t>
            </w: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无相关需求</w:t>
            </w:r>
          </w:p>
        </w:tc>
      </w:tr>
      <w:tr w:rsidR="00AE79C7" w:rsidRPr="003D4ED2" w:rsidTr="003231C7">
        <w:trPr>
          <w:cantSplit/>
          <w:trHeight w:val="850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实施年限</w:t>
            </w:r>
          </w:p>
        </w:tc>
        <w:tc>
          <w:tcPr>
            <w:tcW w:w="7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</w:p>
        </w:tc>
      </w:tr>
      <w:tr w:rsidR="00AE79C7" w:rsidRPr="003D4ED2" w:rsidTr="003231C7">
        <w:trPr>
          <w:cantSplit/>
          <w:trHeight w:val="850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预期所需资金</w:t>
            </w:r>
          </w:p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（万元）</w:t>
            </w:r>
          </w:p>
        </w:tc>
        <w:tc>
          <w:tcPr>
            <w:tcW w:w="7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总量资金：中央财政资金：地方财政资金：其他资金：</w:t>
            </w:r>
          </w:p>
        </w:tc>
      </w:tr>
      <w:tr w:rsidR="00AE79C7" w:rsidRPr="003D4ED2" w:rsidTr="003231C7">
        <w:trPr>
          <w:cantSplit/>
          <w:trHeight w:val="850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推荐渠道</w:t>
            </w:r>
          </w:p>
        </w:tc>
        <w:tc>
          <w:tcPr>
            <w:tcW w:w="7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部门</w:t>
            </w: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地方</w:t>
            </w:r>
            <w:r w:rsidRPr="003D4ED2">
              <w:rPr>
                <w:rFonts w:ascii="Times New Roman" w:eastAsia="仿宋_GB2312" w:hAnsi="Times New Roman" w:cs="Times New Roman" w:hint="eastAsia"/>
                <w:sz w:val="24"/>
                <w:szCs w:val="32"/>
              </w:rPr>
              <w:t>□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行业协会</w:t>
            </w:r>
          </w:p>
        </w:tc>
      </w:tr>
      <w:tr w:rsidR="00AE79C7" w:rsidRPr="003D4ED2" w:rsidTr="003231C7">
        <w:trPr>
          <w:cantSplit/>
          <w:trHeight w:val="850"/>
          <w:jc w:val="center"/>
        </w:trPr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jc w:val="center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简介</w:t>
            </w:r>
          </w:p>
        </w:tc>
        <w:tc>
          <w:tcPr>
            <w:tcW w:w="7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79C7" w:rsidRPr="003D4ED2" w:rsidRDefault="00AE79C7" w:rsidP="003231C7">
            <w:pPr>
              <w:adjustRightInd w:val="0"/>
              <w:snapToGrid w:val="0"/>
              <w:spacing w:line="264" w:lineRule="auto"/>
              <w:rPr>
                <w:rFonts w:ascii="Times New Roman" w:eastAsia="仿宋_GB2312" w:hAnsi="Times New Roman" w:cs="Times New Roman"/>
                <w:sz w:val="24"/>
                <w:szCs w:val="32"/>
              </w:rPr>
            </w:pP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简要说明启动该重点研发任务的重要意义、我国的研究基础与国外的差距、任务部署的考虑、预期成果形成及产业化前景等，不超过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500</w:t>
            </w:r>
            <w:r w:rsidRPr="003D4ED2">
              <w:rPr>
                <w:rFonts w:ascii="Times New Roman" w:eastAsia="仿宋_GB2312" w:hAnsi="Times New Roman" w:cs="Times New Roman"/>
                <w:sz w:val="24"/>
                <w:szCs w:val="32"/>
              </w:rPr>
              <w:t>字</w:t>
            </w:r>
          </w:p>
        </w:tc>
      </w:tr>
    </w:tbl>
    <w:p w:rsidR="00AE79C7" w:rsidRDefault="00AE79C7" w:rsidP="00AE79C7">
      <w:pPr>
        <w:rPr>
          <w:rFonts w:ascii="仿宋_GB2312" w:eastAsia="仿宋_GB2312"/>
          <w:sz w:val="32"/>
          <w:szCs w:val="32"/>
        </w:rPr>
      </w:pPr>
    </w:p>
    <w:p w:rsidR="004134A3" w:rsidRPr="00AE79C7" w:rsidRDefault="004134A3"/>
    <w:sectPr w:rsidR="004134A3" w:rsidRPr="00AE79C7" w:rsidSect="004134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79C7"/>
    <w:rsid w:val="004134A3"/>
    <w:rsid w:val="00AE79C7"/>
    <w:rsid w:val="00C93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9C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guli--old</dc:creator>
  <cp:lastModifiedBy>guli--old</cp:lastModifiedBy>
  <cp:revision>1</cp:revision>
  <dcterms:created xsi:type="dcterms:W3CDTF">2015-03-02T07:48:00Z</dcterms:created>
  <dcterms:modified xsi:type="dcterms:W3CDTF">2015-03-02T07:48:00Z</dcterms:modified>
</cp:coreProperties>
</file>